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79CE5">
      <w:pPr>
        <w:jc w:val="center"/>
        <w:rPr>
          <w:color w:val="auto"/>
          <w:sz w:val="24"/>
          <w:szCs w:val="24"/>
          <w:highlight w:val="none"/>
        </w:rPr>
      </w:pPr>
      <w:r>
        <w:rPr>
          <w:rFonts w:hint="eastAsia"/>
          <w:b/>
          <w:bCs/>
          <w:color w:val="auto"/>
          <w:sz w:val="24"/>
          <w:szCs w:val="24"/>
          <w:highlight w:val="none"/>
        </w:rPr>
        <w:t>上海应用技术大学</w:t>
      </w:r>
      <w:r>
        <w:rPr>
          <w:rFonts w:hint="eastAsia"/>
          <w:b/>
          <w:bCs/>
          <w:color w:val="auto"/>
          <w:sz w:val="24"/>
          <w:szCs w:val="24"/>
          <w:highlight w:val="none"/>
        </w:rPr>
        <w:t>2025</w:t>
      </w:r>
      <w:r>
        <w:rPr>
          <w:rFonts w:hint="eastAsia"/>
          <w:b/>
          <w:bCs/>
          <w:color w:val="auto"/>
          <w:sz w:val="24"/>
          <w:szCs w:val="24"/>
          <w:highlight w:val="none"/>
        </w:rPr>
        <w:t>年硕士研究生招生复试工作办法</w:t>
      </w:r>
    </w:p>
    <w:p w14:paraId="3C2D7CBA">
      <w:pPr>
        <w:widowControl/>
        <w:spacing w:before="75" w:after="75" w:line="288"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根据《教育部关于印发</w:t>
      </w:r>
      <w:r>
        <w:rPr>
          <w:rFonts w:ascii="Times New Roman" w:hAnsi="Times New Roman" w:eastAsia="宋体" w:cs="Times New Roman"/>
          <w:color w:val="auto"/>
          <w:kern w:val="0"/>
          <w:sz w:val="24"/>
          <w:szCs w:val="24"/>
          <w:highlight w:val="none"/>
        </w:rPr>
        <w:t>&lt;202</w:t>
      </w:r>
      <w:r>
        <w:rPr>
          <w:rFonts w:hint="eastAsia" w:ascii="Times New Roman" w:hAnsi="Times New Roman" w:eastAsia="宋体" w:cs="Times New Roman"/>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年全国硕士研究生招生工作管理规定</w:t>
      </w:r>
      <w:r>
        <w:rPr>
          <w:rFonts w:ascii="Times New Roman" w:hAnsi="Times New Roman" w:eastAsia="宋体" w:cs="Times New Roman"/>
          <w:color w:val="auto"/>
          <w:kern w:val="0"/>
          <w:sz w:val="24"/>
          <w:szCs w:val="24"/>
          <w:highlight w:val="none"/>
        </w:rPr>
        <w:t>&gt;</w:t>
      </w:r>
      <w:r>
        <w:rPr>
          <w:rFonts w:hint="eastAsia" w:ascii="宋体" w:hAnsi="宋体" w:eastAsia="宋体" w:cs="宋体"/>
          <w:color w:val="auto"/>
          <w:kern w:val="0"/>
          <w:sz w:val="24"/>
          <w:szCs w:val="24"/>
          <w:highlight w:val="none"/>
        </w:rPr>
        <w:t>的通知》（教学</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rPr>
        <w:t>4</w:t>
      </w:r>
      <w:r>
        <w:rPr>
          <w:rFonts w:hint="eastAsia" w:ascii="宋体" w:hAnsi="宋体" w:eastAsia="宋体" w:cs="宋体"/>
          <w:color w:val="auto"/>
          <w:kern w:val="0"/>
          <w:sz w:val="24"/>
          <w:szCs w:val="24"/>
          <w:highlight w:val="none"/>
        </w:rPr>
        <w:t>〕</w:t>
      </w:r>
      <w:r>
        <w:rPr>
          <w:rFonts w:hint="eastAsia" w:ascii="Times New Roman" w:hAnsi="Times New Roman" w:eastAsia="宋体" w:cs="Times New Roman"/>
          <w:color w:val="auto"/>
          <w:kern w:val="0"/>
          <w:sz w:val="24"/>
          <w:szCs w:val="24"/>
          <w:highlight w:val="none"/>
        </w:rPr>
        <w:t>4</w:t>
      </w:r>
      <w:r>
        <w:rPr>
          <w:rFonts w:hint="eastAsia" w:ascii="宋体" w:hAnsi="宋体" w:eastAsia="宋体" w:cs="宋体"/>
          <w:color w:val="auto"/>
          <w:kern w:val="0"/>
          <w:sz w:val="24"/>
          <w:szCs w:val="24"/>
          <w:highlight w:val="none"/>
        </w:rPr>
        <w:t>号），《关于做好</w:t>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rPr>
        <w:t>5</w:t>
      </w:r>
      <w:r>
        <w:rPr>
          <w:rFonts w:hint="eastAsia" w:ascii="宋体" w:hAnsi="宋体" w:eastAsia="宋体" w:cs="宋体"/>
          <w:color w:val="auto"/>
          <w:kern w:val="0"/>
          <w:sz w:val="24"/>
          <w:szCs w:val="24"/>
          <w:highlight w:val="none"/>
        </w:rPr>
        <w:t>年全国硕士研究生复试录取工作的通知》（教学司〔</w:t>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Times New Roman" w:hAnsi="Times New Roman" w:eastAsia="宋体" w:cs="Times New Roman"/>
          <w:color w:val="auto"/>
          <w:kern w:val="0"/>
          <w:sz w:val="24"/>
          <w:szCs w:val="24"/>
          <w:highlight w:val="none"/>
        </w:rPr>
        <w:t>4</w:t>
      </w:r>
      <w:r>
        <w:rPr>
          <w:rFonts w:hint="eastAsia" w:ascii="宋体" w:hAnsi="宋体" w:eastAsia="宋体" w:cs="宋体"/>
          <w:color w:val="auto"/>
          <w:kern w:val="0"/>
          <w:sz w:val="24"/>
          <w:szCs w:val="24"/>
          <w:highlight w:val="none"/>
        </w:rPr>
        <w:t>号），《</w:t>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年上海市硕士研究生复试录取工作指导意见》（沪教考院社考〔</w:t>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rPr>
        <w:t>等相关文件要求，结合我校研究生招生工作具体情况，制定本办法。</w:t>
      </w:r>
    </w:p>
    <w:p w14:paraId="108E6BA9">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1</w:t>
      </w:r>
      <w:r>
        <w:rPr>
          <w:rFonts w:hint="eastAsia" w:ascii="宋体" w:hAnsi="宋体" w:eastAsia="宋体" w:cs="宋体"/>
          <w:b/>
          <w:bCs/>
          <w:color w:val="auto"/>
          <w:kern w:val="0"/>
          <w:sz w:val="24"/>
          <w:szCs w:val="24"/>
          <w:highlight w:val="none"/>
        </w:rPr>
        <w:t>、复试方式</w:t>
      </w:r>
    </w:p>
    <w:p w14:paraId="1149899B">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我校</w:t>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rPr>
        <w:t>5</w:t>
      </w:r>
      <w:r>
        <w:rPr>
          <w:rFonts w:hint="eastAsia" w:ascii="宋体" w:hAnsi="宋体" w:eastAsia="宋体" w:cs="宋体"/>
          <w:color w:val="auto"/>
          <w:kern w:val="0"/>
          <w:sz w:val="24"/>
          <w:szCs w:val="24"/>
          <w:highlight w:val="none"/>
        </w:rPr>
        <w:t>年硕士研究生招生复试一志愿批次原则上以现场复试方式进行，调剂批次的复试方式由</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根据学科特点和专业要求，在确保安全性、公平性、科学性和可操作的前提下自主确定，采取网络远程复试或现场复试，原则上同一学院同一专业采用同一种复试方式</w:t>
      </w:r>
      <w:r>
        <w:rPr>
          <w:rFonts w:hint="eastAsia" w:ascii="宋体" w:hAnsi="宋体" w:eastAsia="宋体" w:cs="宋体"/>
          <w:color w:val="auto"/>
          <w:kern w:val="0"/>
          <w:sz w:val="24"/>
          <w:szCs w:val="24"/>
          <w:highlight w:val="none"/>
        </w:rPr>
        <w:t>。</w:t>
      </w:r>
    </w:p>
    <w:p w14:paraId="2A60BF9A">
      <w:pPr>
        <w:widowControl/>
        <w:spacing w:before="75" w:after="75" w:line="288"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若采用</w:t>
      </w:r>
      <w:r>
        <w:rPr>
          <w:rFonts w:hint="eastAsia" w:ascii="宋体" w:hAnsi="宋体" w:eastAsia="宋体" w:cs="宋体"/>
          <w:color w:val="auto"/>
          <w:kern w:val="0"/>
          <w:sz w:val="24"/>
          <w:szCs w:val="24"/>
          <w:highlight w:val="none"/>
          <w:lang w:eastAsia="zh-CN"/>
        </w:rPr>
        <w:t>远程</w:t>
      </w:r>
      <w:r>
        <w:rPr>
          <w:rFonts w:hint="eastAsia" w:ascii="宋体" w:hAnsi="宋体" w:eastAsia="宋体" w:cs="宋体"/>
          <w:color w:val="auto"/>
          <w:kern w:val="0"/>
          <w:sz w:val="24"/>
          <w:szCs w:val="24"/>
          <w:highlight w:val="none"/>
        </w:rPr>
        <w:t>网络复试，复试内容以线上面试为主，建</w:t>
      </w:r>
      <w:r>
        <w:rPr>
          <w:rFonts w:hint="eastAsia" w:ascii="宋体" w:hAnsi="宋体" w:eastAsia="宋体" w:cs="宋体"/>
          <w:color w:val="auto"/>
          <w:kern w:val="0"/>
          <w:sz w:val="24"/>
          <w:szCs w:val="24"/>
          <w:highlight w:val="none"/>
        </w:rPr>
        <w:t>立</w:t>
      </w:r>
      <w:r>
        <w:rPr>
          <w:rFonts w:hint="eastAsia" w:ascii="宋体" w:hAnsi="宋体" w:eastAsia="宋体" w:cs="宋体"/>
          <w:color w:val="auto"/>
          <w:kern w:val="0"/>
          <w:sz w:val="24"/>
          <w:szCs w:val="24"/>
          <w:highlight w:val="none"/>
          <w:lang w:eastAsia="zh-CN"/>
        </w:rPr>
        <w:t>复试</w:t>
      </w:r>
      <w:r>
        <w:rPr>
          <w:rFonts w:hint="eastAsia" w:ascii="宋体" w:hAnsi="宋体" w:eastAsia="宋体" w:cs="宋体"/>
          <w:color w:val="auto"/>
          <w:kern w:val="0"/>
          <w:sz w:val="24"/>
          <w:szCs w:val="24"/>
          <w:highlight w:val="none"/>
        </w:rPr>
        <w:t>试</w:t>
      </w:r>
      <w:r>
        <w:rPr>
          <w:rFonts w:hint="eastAsia" w:ascii="宋体" w:hAnsi="宋体" w:eastAsia="宋体" w:cs="宋体"/>
          <w:color w:val="auto"/>
          <w:kern w:val="0"/>
          <w:sz w:val="24"/>
          <w:szCs w:val="24"/>
          <w:highlight w:val="none"/>
        </w:rPr>
        <w:t>题库，在复试时当场随机抽取考题</w:t>
      </w:r>
      <w:r>
        <w:rPr>
          <w:rFonts w:hint="eastAsia" w:ascii="宋体" w:hAnsi="宋体" w:eastAsia="宋体" w:cs="宋体"/>
          <w:color w:val="auto"/>
          <w:kern w:val="0"/>
          <w:sz w:val="24"/>
          <w:szCs w:val="24"/>
          <w:highlight w:val="none"/>
          <w:lang w:eastAsia="zh-CN"/>
        </w:rPr>
        <w:t>，做到“一生一题”。</w:t>
      </w:r>
      <w:r>
        <w:rPr>
          <w:rFonts w:hint="eastAsia" w:ascii="宋体" w:hAnsi="宋体" w:eastAsia="宋体" w:cs="宋体"/>
          <w:b/>
          <w:bCs/>
          <w:color w:val="auto"/>
          <w:kern w:val="0"/>
          <w:sz w:val="24"/>
          <w:szCs w:val="24"/>
          <w:highlight w:val="none"/>
        </w:rPr>
        <w:t>如需进行网络笔试，则笔试需全程在摄像头下进行</w:t>
      </w:r>
      <w:r>
        <w:rPr>
          <w:rFonts w:hint="eastAsia" w:ascii="宋体" w:hAnsi="宋体" w:eastAsia="宋体" w:cs="宋体"/>
          <w:color w:val="auto"/>
          <w:kern w:val="0"/>
          <w:sz w:val="24"/>
          <w:szCs w:val="24"/>
          <w:highlight w:val="none"/>
        </w:rPr>
        <w:t>。网络复试平台</w:t>
      </w:r>
      <w:r>
        <w:rPr>
          <w:rFonts w:hint="eastAsia" w:ascii="宋体" w:hAnsi="宋体" w:eastAsia="宋体" w:cs="宋体"/>
          <w:b/>
          <w:bCs/>
          <w:color w:val="auto"/>
          <w:kern w:val="0"/>
          <w:sz w:val="24"/>
          <w:szCs w:val="24"/>
          <w:highlight w:val="none"/>
        </w:rPr>
        <w:t>采用学信网开发的高校研招远程面试系统平台、腾讯会议等，原则上同一学院同一专业应统一复试平台，</w:t>
      </w:r>
      <w:r>
        <w:rPr>
          <w:rFonts w:hint="eastAsia" w:ascii="宋体" w:hAnsi="宋体" w:eastAsia="宋体" w:cs="宋体"/>
          <w:color w:val="auto"/>
          <w:kern w:val="0"/>
          <w:sz w:val="24"/>
          <w:szCs w:val="24"/>
          <w:highlight w:val="none"/>
        </w:rPr>
        <w:t>具体复试平台请参见</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复试公告。</w:t>
      </w:r>
    </w:p>
    <w:p w14:paraId="031025DE">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若采用现场复试，复试包括笔试、综合面试两部分。笔试试题由</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命题，内容应包含专业知识和专业英语等，同一批次参与复试考生需在同一时间统一进行笔试考试，不同批次复试试题不同。原则上考试时间为</w:t>
      </w:r>
      <w:r>
        <w:rPr>
          <w:rFonts w:ascii="Times New Roman" w:hAnsi="Times New Roman" w:eastAsia="宋体" w:cs="Times New Roman"/>
          <w:color w:val="auto"/>
          <w:kern w:val="0"/>
          <w:sz w:val="24"/>
          <w:szCs w:val="24"/>
          <w:highlight w:val="none"/>
        </w:rPr>
        <w:t>100</w:t>
      </w:r>
      <w:r>
        <w:rPr>
          <w:rFonts w:hint="eastAsia" w:ascii="宋体" w:hAnsi="宋体" w:eastAsia="宋体" w:cs="宋体"/>
          <w:color w:val="auto"/>
          <w:kern w:val="0"/>
          <w:sz w:val="24"/>
          <w:szCs w:val="24"/>
          <w:highlight w:val="none"/>
        </w:rPr>
        <w:t>分钟（不含艺术、风景园林专业（领域）），考试必须在标准化考场内进行，如因特殊原因在非标准化考场内进行，必须在考场内架设录音录像设备，并全程录音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录像。具体复试时间及复试方式参见</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网站通知。</w:t>
      </w:r>
    </w:p>
    <w:p w14:paraId="536FBB3B">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学信网开发的高校研招远程面试系统平台（学生端</w:t>
      </w:r>
      <w:r>
        <w:rPr>
          <w:rFonts w:ascii="Times New Roman" w:hAnsi="Times New Roman" w:eastAsia="宋体" w:cs="Times New Roman"/>
          <w:color w:val="auto"/>
          <w:kern w:val="0"/>
          <w:sz w:val="24"/>
          <w:szCs w:val="24"/>
          <w:highlight w:val="none"/>
        </w:rPr>
        <w:t>APP</w:t>
      </w:r>
      <w:r>
        <w:rPr>
          <w:rFonts w:hint="eastAsia" w:ascii="宋体" w:hAnsi="宋体" w:eastAsia="宋体" w:cs="宋体"/>
          <w:color w:val="auto"/>
          <w:kern w:val="0"/>
          <w:sz w:val="24"/>
          <w:szCs w:val="24"/>
          <w:highlight w:val="none"/>
        </w:rPr>
        <w:t>下载网址：</w:t>
      </w:r>
      <w:r>
        <w:rPr>
          <w:rFonts w:ascii="Times New Roman" w:hAnsi="Times New Roman" w:eastAsia="宋体" w:cs="Times New Roman"/>
          <w:color w:val="auto"/>
          <w:kern w:val="0"/>
          <w:sz w:val="24"/>
          <w:szCs w:val="24"/>
          <w:highlight w:val="none"/>
        </w:rPr>
        <w:t>https://www.chsi.com.cn/wap/download.jsp</w:t>
      </w:r>
      <w:r>
        <w:rPr>
          <w:rFonts w:hint="eastAsia" w:ascii="宋体" w:hAnsi="宋体" w:eastAsia="宋体" w:cs="宋体"/>
          <w:color w:val="auto"/>
          <w:kern w:val="0"/>
          <w:sz w:val="24"/>
          <w:szCs w:val="24"/>
          <w:highlight w:val="none"/>
        </w:rPr>
        <w:t>，学生登录入口：</w:t>
      </w:r>
      <w:r>
        <w:rPr>
          <w:rFonts w:ascii="Times New Roman" w:hAnsi="Times New Roman" w:eastAsia="宋体" w:cs="Times New Roman"/>
          <w:color w:val="auto"/>
          <w:kern w:val="0"/>
          <w:sz w:val="24"/>
          <w:szCs w:val="24"/>
          <w:highlight w:val="none"/>
        </w:rPr>
        <w:t>https://bm.chsi.com.cn/</w:t>
      </w:r>
      <w:r>
        <w:rPr>
          <w:rFonts w:hint="eastAsia" w:ascii="宋体" w:hAnsi="宋体" w:eastAsia="宋体" w:cs="宋体"/>
          <w:color w:val="auto"/>
          <w:kern w:val="0"/>
          <w:sz w:val="24"/>
          <w:szCs w:val="24"/>
          <w:highlight w:val="none"/>
        </w:rPr>
        <w:t>，操作手册网址：</w:t>
      </w:r>
      <w:r>
        <w:rPr>
          <w:rFonts w:ascii="Times New Roman" w:hAnsi="Times New Roman" w:eastAsia="宋体" w:cs="Times New Roman"/>
          <w:color w:val="auto"/>
          <w:kern w:val="0"/>
          <w:sz w:val="24"/>
          <w:szCs w:val="24"/>
          <w:highlight w:val="none"/>
        </w:rPr>
        <w:t>https://bm.chsi.com.cn/ycms/kssysm/</w:t>
      </w:r>
      <w:r>
        <w:rPr>
          <w:rFonts w:hint="eastAsia" w:ascii="宋体" w:hAnsi="宋体" w:eastAsia="宋体" w:cs="宋体"/>
          <w:color w:val="auto"/>
          <w:kern w:val="0"/>
          <w:sz w:val="24"/>
          <w:szCs w:val="24"/>
          <w:highlight w:val="none"/>
        </w:rPr>
        <w:t>）。</w:t>
      </w:r>
    </w:p>
    <w:p w14:paraId="7B68C2FB">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考生网络复试注意事项：</w:t>
      </w:r>
    </w:p>
    <w:p w14:paraId="68EC147D">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1</w:t>
      </w:r>
      <w:r>
        <w:rPr>
          <w:rFonts w:hint="eastAsia" w:ascii="宋体" w:hAnsi="宋体" w:eastAsia="宋体" w:cs="宋体"/>
          <w:color w:val="auto"/>
          <w:kern w:val="0"/>
          <w:sz w:val="24"/>
          <w:szCs w:val="24"/>
          <w:highlight w:val="none"/>
        </w:rPr>
        <w:t>）采用“双机位”进行复试，推荐使用电脑作为主机位，显示考生正面，拾取声音。辅机位放置于考生侧后方</w:t>
      </w:r>
      <w:r>
        <w:rPr>
          <w:rFonts w:ascii="Times New Roman" w:hAnsi="Times New Roman" w:eastAsia="宋体" w:cs="Times New Roman"/>
          <w:color w:val="auto"/>
          <w:kern w:val="0"/>
          <w:sz w:val="24"/>
          <w:szCs w:val="24"/>
          <w:highlight w:val="none"/>
        </w:rPr>
        <w:t>1-2</w:t>
      </w:r>
      <w:r>
        <w:rPr>
          <w:rFonts w:hint="eastAsia" w:ascii="宋体" w:hAnsi="宋体" w:eastAsia="宋体" w:cs="宋体"/>
          <w:color w:val="auto"/>
          <w:kern w:val="0"/>
          <w:sz w:val="24"/>
          <w:szCs w:val="24"/>
          <w:highlight w:val="none"/>
        </w:rPr>
        <w:t>米处，需全程清晰显示考生复试环境。</w:t>
      </w:r>
    </w:p>
    <w:p w14:paraId="05EA3B1B">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2</w:t>
      </w:r>
      <w:r>
        <w:rPr>
          <w:rFonts w:hint="eastAsia" w:ascii="宋体" w:hAnsi="宋体" w:eastAsia="宋体" w:cs="宋体"/>
          <w:color w:val="auto"/>
          <w:kern w:val="0"/>
          <w:sz w:val="24"/>
          <w:szCs w:val="24"/>
          <w:highlight w:val="none"/>
        </w:rPr>
        <w:t>）需全程清晰显示考生脸部及双手。</w:t>
      </w:r>
    </w:p>
    <w:p w14:paraId="570B9755">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3</w:t>
      </w:r>
      <w:r>
        <w:rPr>
          <w:rFonts w:hint="eastAsia" w:ascii="宋体" w:hAnsi="宋体" w:eastAsia="宋体" w:cs="宋体"/>
          <w:color w:val="auto"/>
          <w:kern w:val="0"/>
          <w:sz w:val="24"/>
          <w:szCs w:val="24"/>
          <w:highlight w:val="none"/>
        </w:rPr>
        <w:t>）复试过程中考生不得切换屏幕，不得佩戴耳机。</w:t>
      </w:r>
    </w:p>
    <w:p w14:paraId="41E24011">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4</w:t>
      </w:r>
      <w:r>
        <w:rPr>
          <w:rFonts w:hint="eastAsia" w:ascii="宋体" w:hAnsi="宋体" w:eastAsia="宋体" w:cs="宋体"/>
          <w:color w:val="auto"/>
          <w:kern w:val="0"/>
          <w:sz w:val="24"/>
          <w:szCs w:val="24"/>
          <w:highlight w:val="none"/>
        </w:rPr>
        <w:t>）复试中将手机设为飞行模式。</w:t>
      </w:r>
    </w:p>
    <w:p w14:paraId="19064C8A">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5</w:t>
      </w:r>
      <w:r>
        <w:rPr>
          <w:rFonts w:hint="eastAsia" w:ascii="宋体" w:hAnsi="宋体" w:eastAsia="宋体" w:cs="宋体"/>
          <w:color w:val="auto"/>
          <w:kern w:val="0"/>
          <w:sz w:val="24"/>
          <w:szCs w:val="24"/>
          <w:highlight w:val="none"/>
        </w:rPr>
        <w:t>）复试过程中禁止录音、录像和录屏，在本学科复试结束前禁止将相关考试信息泄露或公布，若有违反，视同作弊。</w:t>
      </w:r>
    </w:p>
    <w:p w14:paraId="46BEC168">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6</w:t>
      </w:r>
      <w:r>
        <w:rPr>
          <w:rFonts w:hint="eastAsia" w:ascii="宋体" w:hAnsi="宋体" w:eastAsia="宋体" w:cs="宋体"/>
          <w:color w:val="auto"/>
          <w:kern w:val="0"/>
          <w:sz w:val="24"/>
          <w:szCs w:val="24"/>
          <w:highlight w:val="none"/>
        </w:rPr>
        <w:t>）保证电脑、手机等设备电量充足。应试房间</w:t>
      </w:r>
      <w:r>
        <w:rPr>
          <w:rFonts w:ascii="Times New Roman" w:hAnsi="Times New Roman" w:eastAsia="宋体" w:cs="Times New Roman"/>
          <w:color w:val="auto"/>
          <w:kern w:val="0"/>
          <w:sz w:val="24"/>
          <w:szCs w:val="24"/>
          <w:highlight w:val="none"/>
        </w:rPr>
        <w:t>Wi-Fi</w:t>
      </w:r>
      <w:r>
        <w:rPr>
          <w:rFonts w:hint="eastAsia" w:ascii="宋体" w:hAnsi="宋体" w:eastAsia="宋体" w:cs="宋体"/>
          <w:color w:val="auto"/>
          <w:kern w:val="0"/>
          <w:sz w:val="24"/>
          <w:szCs w:val="24"/>
          <w:highlight w:val="none"/>
        </w:rPr>
        <w:t>正常连接的同时，也要将手机流量作为备用网络，并确保手机话费充足。当</w:t>
      </w:r>
      <w:r>
        <w:rPr>
          <w:rFonts w:ascii="Times New Roman" w:hAnsi="Times New Roman" w:eastAsia="宋体" w:cs="Times New Roman"/>
          <w:color w:val="auto"/>
          <w:kern w:val="0"/>
          <w:sz w:val="24"/>
          <w:szCs w:val="24"/>
          <w:highlight w:val="none"/>
        </w:rPr>
        <w:t>Wi-Fi</w:t>
      </w:r>
      <w:r>
        <w:rPr>
          <w:rFonts w:hint="eastAsia" w:ascii="宋体" w:hAnsi="宋体" w:eastAsia="宋体" w:cs="宋体"/>
          <w:color w:val="auto"/>
          <w:kern w:val="0"/>
          <w:sz w:val="24"/>
          <w:szCs w:val="24"/>
          <w:highlight w:val="none"/>
        </w:rPr>
        <w:t>出现故障时要在第一时间连接手机网络。</w:t>
      </w:r>
    </w:p>
    <w:p w14:paraId="699A4634">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7</w:t>
      </w:r>
      <w:r>
        <w:rPr>
          <w:rFonts w:hint="eastAsia" w:ascii="宋体" w:hAnsi="宋体" w:eastAsia="宋体" w:cs="宋体"/>
          <w:color w:val="auto"/>
          <w:kern w:val="0"/>
          <w:sz w:val="24"/>
          <w:szCs w:val="24"/>
          <w:highlight w:val="none"/>
        </w:rPr>
        <w:t>）确保复试房间光线充足、安静，房间要保持整洁，除面试必需设备之外不得摆放其他电子设备，不得摆放书籍，并确保面试期间不得有考生以外的人在场。</w:t>
      </w:r>
    </w:p>
    <w:p w14:paraId="4F077556">
      <w:pPr>
        <w:widowControl/>
        <w:spacing w:before="75" w:after="75" w:line="288" w:lineRule="auto"/>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drawing>
          <wp:inline distT="0" distB="0" distL="0" distR="0">
            <wp:extent cx="5029835" cy="2099945"/>
            <wp:effectExtent l="0" t="0" r="18415" b="14605"/>
            <wp:docPr id="3" name="图片 3" descr="说明: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IMG_2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29835" cy="2099945"/>
                    </a:xfrm>
                    <a:prstGeom prst="rect">
                      <a:avLst/>
                    </a:prstGeom>
                    <a:noFill/>
                    <a:ln>
                      <a:noFill/>
                    </a:ln>
                  </pic:spPr>
                </pic:pic>
              </a:graphicData>
            </a:graphic>
          </wp:inline>
        </w:drawing>
      </w:r>
    </w:p>
    <w:p w14:paraId="090B3AFE">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2</w:t>
      </w:r>
      <w:r>
        <w:rPr>
          <w:rFonts w:hint="eastAsia" w:ascii="宋体" w:hAnsi="宋体" w:eastAsia="宋体" w:cs="宋体"/>
          <w:b/>
          <w:bCs/>
          <w:color w:val="auto"/>
          <w:kern w:val="0"/>
          <w:sz w:val="24"/>
          <w:szCs w:val="24"/>
          <w:highlight w:val="none"/>
        </w:rPr>
        <w:t>、复试内容</w:t>
      </w:r>
    </w:p>
    <w:p w14:paraId="6DB47C77">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各招生学院针对各学科专业的特点，采用综合性、开放性的能力型试题。学术学位与专业学位采取分类选拔机制，合理设计复试内容，</w:t>
      </w:r>
      <w:r>
        <w:rPr>
          <w:rFonts w:hint="eastAsia" w:ascii="宋体" w:hAnsi="宋体" w:eastAsia="宋体" w:cs="宋体"/>
          <w:color w:val="auto"/>
          <w:kern w:val="0"/>
          <w:sz w:val="24"/>
          <w:szCs w:val="24"/>
          <w:highlight w:val="none"/>
        </w:rPr>
        <w:t>学术学位重点考核考生的学术素养、对学科知识掌握与运用情况、科研创新能力，专业学位重点考核考生的专业基础、实践能力和职业素养。</w:t>
      </w:r>
      <w:r>
        <w:rPr>
          <w:rFonts w:hint="eastAsia" w:ascii="宋体" w:hAnsi="宋体" w:eastAsia="宋体" w:cs="宋体"/>
          <w:color w:val="auto"/>
          <w:kern w:val="0"/>
          <w:sz w:val="24"/>
          <w:szCs w:val="24"/>
          <w:highlight w:val="none"/>
        </w:rPr>
        <w:t>根据选拔需要，复试阶段可综合运用笔试、面试、实验、实</w:t>
      </w:r>
      <w:bookmarkStart w:id="0" w:name="_GoBack"/>
      <w:bookmarkEnd w:id="0"/>
      <w:r>
        <w:rPr>
          <w:rFonts w:hint="eastAsia" w:ascii="宋体" w:hAnsi="宋体" w:eastAsia="宋体" w:cs="宋体"/>
          <w:color w:val="auto"/>
          <w:kern w:val="0"/>
          <w:sz w:val="24"/>
          <w:szCs w:val="24"/>
          <w:highlight w:val="none"/>
        </w:rPr>
        <w:t>践操作等方式。同时，通过考生大学学习成绩单、毕业论文、科研成果、专家推荐信等补充材料，对考生既往学业、一贯表现、科研能力、综合素质和思想品德等情况全面考察。</w:t>
      </w:r>
    </w:p>
    <w:p w14:paraId="300264B0">
      <w:pPr>
        <w:widowControl/>
        <w:spacing w:before="75" w:after="75" w:line="288" w:lineRule="auto"/>
        <w:ind w:firstLine="48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 w:val="24"/>
          <w:szCs w:val="24"/>
          <w:highlight w:val="none"/>
        </w:rPr>
        <w:t>复试内容主要包括思想政治品德、专业知识和能力、英语能力以及综合素质</w:t>
      </w:r>
      <w:r>
        <w:rPr>
          <w:rFonts w:hint="eastAsia" w:ascii="宋体" w:hAnsi="宋体" w:eastAsia="宋体" w:cs="宋体"/>
          <w:color w:val="auto"/>
          <w:kern w:val="0"/>
          <w:sz w:val="24"/>
          <w:szCs w:val="24"/>
          <w:highlight w:val="none"/>
        </w:rPr>
        <w:t>。思想政治素质的考察需全面考核考生的政治态度、思想表现、道德品质等，并对考生的专业思想和治学态度进行必要的考察。综合素质面试目的是为了更全面了解考生情况，考察其基础知识掌握程度，综合分析表达能力，科研能力和水平，了解其科研成果，如已发表的文章、论文等。</w:t>
      </w:r>
    </w:p>
    <w:p w14:paraId="7A92FAB7">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3</w:t>
      </w:r>
      <w:r>
        <w:rPr>
          <w:rFonts w:hint="eastAsia" w:ascii="宋体" w:hAnsi="宋体" w:eastAsia="宋体" w:cs="宋体"/>
          <w:b/>
          <w:bCs/>
          <w:color w:val="auto"/>
          <w:kern w:val="0"/>
          <w:sz w:val="24"/>
          <w:szCs w:val="24"/>
          <w:highlight w:val="none"/>
        </w:rPr>
        <w:t>、复试日程安排</w:t>
      </w:r>
    </w:p>
    <w:p w14:paraId="643203AF">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第一志愿考生于</w:t>
      </w:r>
      <w:r>
        <w:rPr>
          <w:rFonts w:ascii="Times New Roman" w:hAnsi="Times New Roman" w:eastAsia="宋体" w:cs="Times New Roman"/>
          <w:color w:val="auto"/>
          <w:kern w:val="0"/>
          <w:sz w:val="24"/>
          <w:szCs w:val="24"/>
          <w:highlight w:val="none"/>
        </w:rPr>
        <w:t>3</w:t>
      </w:r>
      <w:r>
        <w:rPr>
          <w:rFonts w:hint="eastAsia" w:ascii="宋体" w:hAnsi="宋体" w:eastAsia="宋体" w:cs="宋体"/>
          <w:color w:val="auto"/>
          <w:kern w:val="0"/>
          <w:sz w:val="24"/>
          <w:szCs w:val="24"/>
          <w:highlight w:val="none"/>
        </w:rPr>
        <w:t>月</w:t>
      </w:r>
      <w:r>
        <w:rPr>
          <w:rFonts w:hint="eastAsia" w:ascii="Times New Roman" w:hAnsi="Times New Roman" w:eastAsia="宋体" w:cs="Times New Roman"/>
          <w:color w:val="auto"/>
          <w:kern w:val="0"/>
          <w:sz w:val="24"/>
          <w:szCs w:val="24"/>
          <w:highlight w:val="none"/>
          <w:lang w:val="en-US" w:eastAsia="zh-CN"/>
        </w:rPr>
        <w:t>25</w:t>
      </w:r>
      <w:r>
        <w:rPr>
          <w:rFonts w:hint="eastAsia" w:ascii="宋体" w:hAnsi="宋体" w:eastAsia="宋体" w:cs="宋体"/>
          <w:color w:val="auto"/>
          <w:kern w:val="0"/>
          <w:sz w:val="24"/>
          <w:szCs w:val="24"/>
          <w:highlight w:val="none"/>
        </w:rPr>
        <w:t>日左</w:t>
      </w:r>
      <w:r>
        <w:rPr>
          <w:rFonts w:hint="eastAsia" w:ascii="宋体" w:hAnsi="宋体" w:eastAsia="宋体" w:cs="宋体"/>
          <w:color w:val="auto"/>
          <w:kern w:val="0"/>
          <w:sz w:val="24"/>
          <w:szCs w:val="24"/>
          <w:highlight w:val="none"/>
        </w:rPr>
        <w:t>右开始复试，</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专业具体时间详见学院相关通知。</w:t>
      </w:r>
    </w:p>
    <w:p w14:paraId="0A3B172A">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调剂考生的复试安排在“中国研究生招生信息网”调剂服务系统打开后进行</w:t>
      </w:r>
      <w:r>
        <w:rPr>
          <w:rFonts w:hint="eastAsia" w:ascii="宋体" w:hAnsi="宋体" w:eastAsia="宋体" w:cs="宋体"/>
          <w:b/>
          <w:bCs/>
          <w:color w:val="auto"/>
          <w:kern w:val="0"/>
          <w:sz w:val="24"/>
          <w:szCs w:val="24"/>
          <w:highlight w:val="none"/>
        </w:rPr>
        <w:t>（</w:t>
      </w:r>
      <w:r>
        <w:rPr>
          <w:rFonts w:ascii="Times New Roman" w:hAnsi="Times New Roman" w:eastAsia="宋体" w:cs="Times New Roman"/>
          <w:b/>
          <w:bCs/>
          <w:color w:val="auto"/>
          <w:kern w:val="0"/>
          <w:sz w:val="24"/>
          <w:szCs w:val="24"/>
          <w:highlight w:val="none"/>
        </w:rPr>
        <w:t>4</w:t>
      </w:r>
      <w:r>
        <w:rPr>
          <w:rFonts w:hint="eastAsia" w:ascii="宋体" w:hAnsi="宋体" w:eastAsia="宋体" w:cs="宋体"/>
          <w:b/>
          <w:bCs/>
          <w:color w:val="auto"/>
          <w:kern w:val="0"/>
          <w:sz w:val="24"/>
          <w:szCs w:val="24"/>
          <w:highlight w:val="none"/>
        </w:rPr>
        <w:t>月</w:t>
      </w:r>
      <w:r>
        <w:rPr>
          <w:rFonts w:ascii="Times New Roman" w:hAnsi="Times New Roman" w:eastAsia="宋体" w:cs="Times New Roman"/>
          <w:b/>
          <w:bCs/>
          <w:color w:val="auto"/>
          <w:kern w:val="0"/>
          <w:sz w:val="24"/>
          <w:szCs w:val="24"/>
          <w:highlight w:val="none"/>
        </w:rPr>
        <w:t>8</w:t>
      </w:r>
      <w:r>
        <w:rPr>
          <w:rFonts w:hint="eastAsia" w:ascii="宋体" w:hAnsi="宋体" w:eastAsia="宋体" w:cs="宋体"/>
          <w:b/>
          <w:bCs/>
          <w:color w:val="auto"/>
          <w:kern w:val="0"/>
          <w:sz w:val="24"/>
          <w:szCs w:val="24"/>
          <w:highlight w:val="none"/>
        </w:rPr>
        <w:t>日凌晨零点）</w:t>
      </w:r>
      <w:r>
        <w:rPr>
          <w:rFonts w:hint="eastAsia" w:ascii="宋体" w:hAnsi="宋体" w:eastAsia="宋体" w:cs="宋体"/>
          <w:color w:val="auto"/>
          <w:kern w:val="0"/>
          <w:sz w:val="24"/>
          <w:szCs w:val="24"/>
          <w:highlight w:val="none"/>
        </w:rPr>
        <w:t>，具体时间以复试通知为准。考生根据学院要求按时上传相关材料至学院指定邮箱（或网络复试平台），各招生学院对考生进行复试资格审查，严格核对考生的报考信息、准考证、学历证书和二代身份证件等（</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专业具体时间详见学院相关通知）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通过复试资格审查的考生可参加复试。研招网调剂系统打开后由研招网招生系统发送调剂考生复试通知（系统同时短信通知，请及时登录确认复试）。</w:t>
      </w:r>
    </w:p>
    <w:p w14:paraId="38D9E429">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4</w:t>
      </w:r>
      <w:r>
        <w:rPr>
          <w:rFonts w:hint="eastAsia" w:ascii="宋体" w:hAnsi="宋体" w:eastAsia="宋体" w:cs="宋体"/>
          <w:b/>
          <w:bCs/>
          <w:color w:val="auto"/>
          <w:kern w:val="0"/>
          <w:sz w:val="24"/>
          <w:szCs w:val="24"/>
          <w:highlight w:val="none"/>
        </w:rPr>
        <w:t>、成绩评判及拟录取条件</w:t>
      </w:r>
    </w:p>
    <w:p w14:paraId="74F4D408">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复试成绩总分为</w:t>
      </w:r>
      <w:r>
        <w:rPr>
          <w:rFonts w:ascii="Times New Roman" w:hAnsi="Times New Roman" w:eastAsia="宋体" w:cs="Times New Roman"/>
          <w:color w:val="auto"/>
          <w:kern w:val="0"/>
          <w:sz w:val="24"/>
          <w:szCs w:val="24"/>
          <w:highlight w:val="none"/>
        </w:rPr>
        <w:t>100</w:t>
      </w:r>
      <w:r>
        <w:rPr>
          <w:rFonts w:hint="eastAsia" w:ascii="宋体" w:hAnsi="宋体" w:eastAsia="宋体" w:cs="宋体"/>
          <w:color w:val="auto"/>
          <w:kern w:val="0"/>
          <w:sz w:val="24"/>
          <w:szCs w:val="24"/>
          <w:highlight w:val="none"/>
        </w:rPr>
        <w:t>分，分为笔试（</w:t>
      </w:r>
      <w:r>
        <w:rPr>
          <w:rFonts w:ascii="Times New Roman" w:hAnsi="Times New Roman" w:eastAsia="宋体" w:cs="Times New Roman"/>
          <w:color w:val="auto"/>
          <w:kern w:val="0"/>
          <w:sz w:val="24"/>
          <w:szCs w:val="24"/>
          <w:highlight w:val="none"/>
        </w:rPr>
        <w:t>30</w:t>
      </w:r>
      <w:r>
        <w:rPr>
          <w:rFonts w:hint="eastAsia" w:ascii="宋体" w:hAnsi="宋体" w:eastAsia="宋体" w:cs="宋体"/>
          <w:color w:val="auto"/>
          <w:kern w:val="0"/>
          <w:sz w:val="24"/>
          <w:szCs w:val="24"/>
          <w:highlight w:val="none"/>
        </w:rPr>
        <w:t>分）和综合面试（</w:t>
      </w:r>
      <w:r>
        <w:rPr>
          <w:rFonts w:ascii="Times New Roman" w:hAnsi="Times New Roman" w:eastAsia="宋体" w:cs="Times New Roman"/>
          <w:color w:val="auto"/>
          <w:kern w:val="0"/>
          <w:sz w:val="24"/>
          <w:szCs w:val="24"/>
          <w:highlight w:val="none"/>
        </w:rPr>
        <w:t>70</w:t>
      </w:r>
      <w:r>
        <w:rPr>
          <w:rFonts w:hint="eastAsia" w:ascii="宋体" w:hAnsi="宋体" w:eastAsia="宋体" w:cs="宋体"/>
          <w:color w:val="auto"/>
          <w:kern w:val="0"/>
          <w:sz w:val="24"/>
          <w:szCs w:val="24"/>
          <w:highlight w:val="none"/>
        </w:rPr>
        <w:t>分）两部分。</w:t>
      </w:r>
    </w:p>
    <w:p w14:paraId="42CCC125">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拟录取考生须同时满足下述要求：</w:t>
      </w:r>
    </w:p>
    <w:p w14:paraId="74BB179C">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（1）</w:t>
      </w:r>
      <w:r>
        <w:rPr>
          <w:rFonts w:hint="eastAsia" w:ascii="宋体" w:hAnsi="宋体" w:eastAsia="宋体" w:cs="宋体"/>
          <w:color w:val="auto"/>
          <w:kern w:val="0"/>
          <w:sz w:val="24"/>
          <w:szCs w:val="24"/>
          <w:highlight w:val="none"/>
        </w:rPr>
        <w:t>复试成绩≥</w:t>
      </w:r>
      <w:r>
        <w:rPr>
          <w:rFonts w:ascii="Times New Roman" w:hAnsi="Times New Roman" w:eastAsia="宋体" w:cs="Times New Roman"/>
          <w:color w:val="auto"/>
          <w:kern w:val="0"/>
          <w:sz w:val="24"/>
          <w:szCs w:val="24"/>
          <w:highlight w:val="none"/>
        </w:rPr>
        <w:t>60</w:t>
      </w:r>
      <w:r>
        <w:rPr>
          <w:rFonts w:hint="eastAsia" w:ascii="宋体" w:hAnsi="宋体" w:eastAsia="宋体" w:cs="宋体"/>
          <w:color w:val="auto"/>
          <w:kern w:val="0"/>
          <w:sz w:val="24"/>
          <w:szCs w:val="24"/>
          <w:highlight w:val="none"/>
        </w:rPr>
        <w:t>分；</w:t>
      </w:r>
    </w:p>
    <w:p w14:paraId="420635BB">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（2）</w:t>
      </w:r>
      <w:r>
        <w:rPr>
          <w:rFonts w:hint="eastAsia" w:ascii="宋体" w:hAnsi="宋体" w:eastAsia="宋体" w:cs="宋体"/>
          <w:color w:val="auto"/>
          <w:kern w:val="0"/>
          <w:sz w:val="24"/>
          <w:szCs w:val="24"/>
          <w:highlight w:val="none"/>
        </w:rPr>
        <w:t>需通过思想政治素质和品德考核和教育部批准后才能被正式录取，政审不合格者将取消录取资格。对于同等学</w:t>
      </w:r>
      <w:r>
        <w:rPr>
          <w:rFonts w:hint="eastAsia" w:ascii="宋体" w:hAnsi="宋体" w:eastAsia="宋体" w:cs="宋体"/>
          <w:color w:val="auto"/>
          <w:kern w:val="0"/>
          <w:sz w:val="24"/>
          <w:szCs w:val="24"/>
          <w:highlight w:val="none"/>
          <w:lang w:eastAsia="zh-CN"/>
        </w:rPr>
        <w:t>力</w:t>
      </w:r>
      <w:r>
        <w:rPr>
          <w:rFonts w:hint="eastAsia" w:ascii="宋体" w:hAnsi="宋体" w:eastAsia="宋体" w:cs="宋体"/>
          <w:color w:val="auto"/>
          <w:kern w:val="0"/>
          <w:sz w:val="24"/>
          <w:szCs w:val="24"/>
          <w:highlight w:val="none"/>
        </w:rPr>
        <w:t>考生，加试科目成绩不得低于</w:t>
      </w:r>
      <w:r>
        <w:rPr>
          <w:rFonts w:ascii="Times New Roman" w:hAnsi="Times New Roman" w:eastAsia="宋体" w:cs="Times New Roman"/>
          <w:color w:val="auto"/>
          <w:kern w:val="0"/>
          <w:sz w:val="24"/>
          <w:szCs w:val="24"/>
          <w:highlight w:val="none"/>
        </w:rPr>
        <w:t>60</w:t>
      </w:r>
      <w:r>
        <w:rPr>
          <w:rFonts w:hint="eastAsia" w:ascii="宋体" w:hAnsi="宋体" w:eastAsia="宋体" w:cs="宋体"/>
          <w:color w:val="auto"/>
          <w:kern w:val="0"/>
          <w:sz w:val="24"/>
          <w:szCs w:val="24"/>
          <w:highlight w:val="none"/>
        </w:rPr>
        <w:t>分。</w:t>
      </w:r>
    </w:p>
    <w:p w14:paraId="7FF9BBC1">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5</w:t>
      </w:r>
      <w:r>
        <w:rPr>
          <w:rFonts w:hint="eastAsia" w:ascii="宋体" w:hAnsi="宋体" w:eastAsia="宋体" w:cs="宋体"/>
          <w:b/>
          <w:bCs/>
          <w:color w:val="auto"/>
          <w:kern w:val="0"/>
          <w:sz w:val="24"/>
          <w:szCs w:val="24"/>
          <w:highlight w:val="none"/>
        </w:rPr>
        <w:t>、严肃考风考纪</w:t>
      </w:r>
    </w:p>
    <w:p w14:paraId="18A8AB62">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所有考生均须签署诚信复试承诺书</w:t>
      </w:r>
      <w:r>
        <w:rPr>
          <w:rFonts w:hint="eastAsia" w:ascii="宋体" w:hAnsi="宋体" w:eastAsia="宋体" w:cs="宋体"/>
          <w:color w:val="auto"/>
          <w:kern w:val="0"/>
          <w:sz w:val="24"/>
          <w:szCs w:val="24"/>
          <w:highlight w:val="none"/>
          <w:shd w:val="clear" w:color="auto" w:fill="FFFF00"/>
        </w:rPr>
        <w:t>（</w:t>
      </w:r>
      <w:r>
        <w:rPr>
          <w:rFonts w:ascii="宋体" w:hAnsi="宋体" w:eastAsia="宋体" w:cs="宋体"/>
          <w:color w:val="auto"/>
          <w:kern w:val="0"/>
          <w:sz w:val="24"/>
          <w:szCs w:val="24"/>
          <w:highlight w:val="none"/>
          <w:shd w:val="clear" w:color="auto" w:fill="FFFF00"/>
        </w:rPr>
        <w:drawing>
          <wp:inline distT="0" distB="0" distL="0" distR="0">
            <wp:extent cx="152400" cy="152400"/>
            <wp:effectExtent l="0" t="0" r="0" b="0"/>
            <wp:docPr id="2" name="图片 2" descr="https://ms.si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ms.sit.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auto"/>
          <w:highlight w:val="none"/>
        </w:rPr>
        <w:fldChar w:fldCharType="begin"/>
      </w:r>
      <w:r>
        <w:rPr>
          <w:color w:val="auto"/>
          <w:highlight w:val="none"/>
        </w:rPr>
        <w:instrText xml:space="preserve"> HYPERLINK "https://ms.sit.edu.cn/_upload/article/files/07/68/8101adc74ce5b1d889c2770b75de/39ba1620-a652-4237-817b-6b1c0abb13dd.doc" </w:instrText>
      </w:r>
      <w:r>
        <w:rPr>
          <w:color w:val="auto"/>
          <w:highlight w:val="none"/>
        </w:rPr>
        <w:fldChar w:fldCharType="separate"/>
      </w:r>
      <w:r>
        <w:rPr>
          <w:rFonts w:hint="eastAsia" w:ascii="宋体" w:hAnsi="宋体" w:eastAsia="宋体" w:cs="宋体"/>
          <w:color w:val="auto"/>
          <w:kern w:val="0"/>
          <w:sz w:val="24"/>
          <w:szCs w:val="24"/>
          <w:highlight w:val="none"/>
          <w:u w:val="single"/>
          <w:shd w:val="clear" w:color="auto" w:fill="FFFF00"/>
        </w:rPr>
        <w:t>诚信复试承诺书.doc</w:t>
      </w:r>
      <w:r>
        <w:rPr>
          <w:rFonts w:hint="eastAsia" w:ascii="宋体" w:hAnsi="宋体" w:eastAsia="宋体" w:cs="宋体"/>
          <w:color w:val="auto"/>
          <w:kern w:val="0"/>
          <w:sz w:val="24"/>
          <w:szCs w:val="24"/>
          <w:highlight w:val="none"/>
          <w:u w:val="single"/>
          <w:shd w:val="clear" w:color="auto" w:fill="FFFF00"/>
        </w:rPr>
        <w:fldChar w:fldCharType="end"/>
      </w:r>
      <w:r>
        <w:rPr>
          <w:rFonts w:hint="eastAsia" w:ascii="宋体" w:hAnsi="宋体" w:eastAsia="宋体" w:cs="宋体"/>
          <w:color w:val="auto"/>
          <w:kern w:val="0"/>
          <w:sz w:val="24"/>
          <w:szCs w:val="24"/>
          <w:highlight w:val="none"/>
          <w:shd w:val="clear" w:color="auto" w:fill="FFFF00"/>
        </w:rPr>
        <w:t>）</w:t>
      </w:r>
      <w:r>
        <w:rPr>
          <w:rFonts w:hint="eastAsia" w:ascii="宋体" w:hAnsi="宋体" w:eastAsia="宋体" w:cs="宋体"/>
          <w:color w:val="auto"/>
          <w:kern w:val="0"/>
          <w:sz w:val="24"/>
          <w:szCs w:val="24"/>
          <w:highlight w:val="none"/>
        </w:rPr>
        <w:t>。入学后</w:t>
      </w:r>
      <w:r>
        <w:rPr>
          <w:rFonts w:ascii="Times New Roman" w:hAnsi="Times New Roman" w:eastAsia="宋体" w:cs="Times New Roman"/>
          <w:color w:val="auto"/>
          <w:kern w:val="0"/>
          <w:sz w:val="24"/>
          <w:szCs w:val="24"/>
          <w:highlight w:val="none"/>
        </w:rPr>
        <w:t>3</w:t>
      </w:r>
      <w:r>
        <w:rPr>
          <w:rFonts w:hint="eastAsia" w:ascii="宋体" w:hAnsi="宋体" w:eastAsia="宋体" w:cs="宋体"/>
          <w:color w:val="auto"/>
          <w:kern w:val="0"/>
          <w:sz w:val="24"/>
          <w:szCs w:val="24"/>
          <w:highlight w:val="none"/>
        </w:rPr>
        <w:t>个月内，</w:t>
      </w:r>
      <w:r>
        <w:rPr>
          <w:rFonts w:hint="eastAsia" w:ascii="宋体" w:hAnsi="宋体" w:eastAsia="宋体" w:cs="宋体"/>
          <w:color w:val="auto"/>
          <w:kern w:val="0"/>
          <w:sz w:val="24"/>
          <w:szCs w:val="24"/>
          <w:highlight w:val="none"/>
          <w:lang w:eastAsia="zh-CN"/>
        </w:rPr>
        <w:t>各学院（部）</w:t>
      </w:r>
      <w:r>
        <w:rPr>
          <w:rFonts w:hint="eastAsia" w:ascii="宋体" w:hAnsi="宋体" w:eastAsia="宋体" w:cs="宋体"/>
          <w:color w:val="auto"/>
          <w:kern w:val="0"/>
          <w:sz w:val="24"/>
          <w:szCs w:val="24"/>
          <w:highlight w:val="none"/>
        </w:rPr>
        <w:t>按照《普通高等学校学生管理规定》有关要求，对所有考生进行全面复查。复查不合格的，取消学籍；情节严重的，移交有关部门调查处理。</w:t>
      </w:r>
    </w:p>
    <w:p w14:paraId="1CB1D1DE">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6</w:t>
      </w:r>
      <w:r>
        <w:rPr>
          <w:rFonts w:hint="eastAsia" w:ascii="宋体" w:hAnsi="宋体" w:eastAsia="宋体" w:cs="宋体"/>
          <w:b/>
          <w:bCs/>
          <w:color w:val="auto"/>
          <w:kern w:val="0"/>
          <w:sz w:val="24"/>
          <w:szCs w:val="24"/>
          <w:highlight w:val="none"/>
        </w:rPr>
        <w:t>、考生资格审查</w:t>
      </w:r>
    </w:p>
    <w:p w14:paraId="4570038B">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复试平台将运用“人脸识别”、“人证识别”等技术，综合比对“报考库”“学籍学历库”“人口信息库”“诚信档案库”等措施，加强对考生身份的审查核验。</w:t>
      </w:r>
    </w:p>
    <w:p w14:paraId="4AEFF1DA">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7</w:t>
      </w:r>
      <w:r>
        <w:rPr>
          <w:rFonts w:hint="eastAsia" w:ascii="宋体" w:hAnsi="宋体" w:eastAsia="宋体" w:cs="宋体"/>
          <w:b/>
          <w:bCs/>
          <w:color w:val="auto"/>
          <w:kern w:val="0"/>
          <w:sz w:val="24"/>
          <w:szCs w:val="24"/>
          <w:highlight w:val="none"/>
        </w:rPr>
        <w:t>、复试前考生需提供如下材料至学院指定邮箱或网络复试平台（以下均为电子材料）：</w:t>
      </w:r>
    </w:p>
    <w:p w14:paraId="1687FFB6">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1</w:t>
      </w:r>
      <w:r>
        <w:rPr>
          <w:rFonts w:hint="eastAsia" w:ascii="宋体" w:hAnsi="宋体" w:eastAsia="宋体" w:cs="宋体"/>
          <w:color w:val="auto"/>
          <w:kern w:val="0"/>
          <w:sz w:val="24"/>
          <w:szCs w:val="24"/>
          <w:highlight w:val="none"/>
        </w:rPr>
        <w:t>）身份证；</w:t>
      </w:r>
    </w:p>
    <w:p w14:paraId="24503C88">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2</w:t>
      </w:r>
      <w:r>
        <w:rPr>
          <w:rFonts w:hint="eastAsia" w:ascii="宋体" w:hAnsi="宋体" w:eastAsia="宋体" w:cs="宋体"/>
          <w:color w:val="auto"/>
          <w:kern w:val="0"/>
          <w:sz w:val="24"/>
          <w:szCs w:val="24"/>
          <w:highlight w:val="none"/>
        </w:rPr>
        <w:t>）应届生提供学生证，往届生提供毕业证、学位证书；</w:t>
      </w:r>
    </w:p>
    <w:p w14:paraId="0F151B6E">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3</w:t>
      </w:r>
      <w:r>
        <w:rPr>
          <w:rFonts w:hint="eastAsia" w:ascii="宋体" w:hAnsi="宋体" w:eastAsia="宋体" w:cs="宋体"/>
          <w:color w:val="auto"/>
          <w:kern w:val="0"/>
          <w:sz w:val="24"/>
          <w:szCs w:val="24"/>
          <w:highlight w:val="none"/>
        </w:rPr>
        <w:t>）应届毕业生提供所在学校教务部门出具并加盖公章的大学本科成绩单，往届生提供档案所在部门或本科就读学校教务部门加盖公章的本科成绩单；</w:t>
      </w:r>
    </w:p>
    <w:p w14:paraId="3DBA49CF">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4</w:t>
      </w:r>
      <w:r>
        <w:rPr>
          <w:rFonts w:hint="eastAsia" w:ascii="宋体" w:hAnsi="宋体" w:eastAsia="宋体" w:cs="宋体"/>
          <w:color w:val="auto"/>
          <w:kern w:val="0"/>
          <w:sz w:val="24"/>
          <w:szCs w:val="24"/>
          <w:highlight w:val="none"/>
        </w:rPr>
        <w:t>）签字并加盖公章的说明上海应用技术大学报考硕士研究生人员思想政治素质和品德考核表</w:t>
      </w:r>
      <w:r>
        <w:rPr>
          <w:rFonts w:hint="eastAsia" w:ascii="宋体" w:hAnsi="宋体" w:eastAsia="宋体" w:cs="宋体"/>
          <w:color w:val="auto"/>
          <w:kern w:val="0"/>
          <w:sz w:val="24"/>
          <w:szCs w:val="24"/>
          <w:highlight w:val="none"/>
          <w:shd w:val="clear" w:color="auto" w:fill="FFFF00"/>
        </w:rPr>
        <w:t>（</w:t>
      </w:r>
      <w:r>
        <w:rPr>
          <w:rFonts w:ascii="宋体" w:hAnsi="宋体" w:eastAsia="宋体" w:cs="宋体"/>
          <w:color w:val="auto"/>
          <w:kern w:val="0"/>
          <w:sz w:val="24"/>
          <w:szCs w:val="24"/>
          <w:highlight w:val="none"/>
          <w:shd w:val="clear" w:color="auto" w:fill="FFFF00"/>
        </w:rPr>
        <w:drawing>
          <wp:inline distT="0" distB="0" distL="0" distR="0">
            <wp:extent cx="152400" cy="152400"/>
            <wp:effectExtent l="0" t="0" r="0" b="0"/>
            <wp:docPr id="1" name="图片 1" descr="https://ms.si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s.sit.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auto"/>
          <w:highlight w:val="none"/>
        </w:rPr>
        <w:fldChar w:fldCharType="begin"/>
      </w:r>
      <w:r>
        <w:rPr>
          <w:color w:val="auto"/>
          <w:highlight w:val="none"/>
        </w:rPr>
        <w:instrText xml:space="preserve"> HYPERLINK "https://ms.sit.edu.cn/_upload/article/files/07/68/8101adc74ce5b1d889c2770b75de/c5ba4016-edb8-439a-90b2-24f2077a390b.doc" </w:instrText>
      </w:r>
      <w:r>
        <w:rPr>
          <w:color w:val="auto"/>
          <w:highlight w:val="none"/>
        </w:rPr>
        <w:fldChar w:fldCharType="separate"/>
      </w:r>
      <w:r>
        <w:rPr>
          <w:rFonts w:hint="eastAsia" w:ascii="宋体" w:hAnsi="宋体" w:eastAsia="宋体" w:cs="宋体"/>
          <w:color w:val="auto"/>
          <w:kern w:val="0"/>
          <w:sz w:val="24"/>
          <w:szCs w:val="24"/>
          <w:highlight w:val="none"/>
          <w:u w:val="single"/>
          <w:shd w:val="clear" w:color="auto" w:fill="FFFF00"/>
        </w:rPr>
        <w:t>上海应用技术大学报考硕士研究生人员思想政治素质和品德考核表.doc</w:t>
      </w:r>
      <w:r>
        <w:rPr>
          <w:rFonts w:hint="eastAsia" w:ascii="宋体" w:hAnsi="宋体" w:eastAsia="宋体" w:cs="宋体"/>
          <w:color w:val="auto"/>
          <w:kern w:val="0"/>
          <w:sz w:val="24"/>
          <w:szCs w:val="24"/>
          <w:highlight w:val="none"/>
          <w:u w:val="single"/>
          <w:shd w:val="clear" w:color="auto" w:fill="FFFF00"/>
        </w:rPr>
        <w:fldChar w:fldCharType="end"/>
      </w:r>
      <w:r>
        <w:rPr>
          <w:rFonts w:hint="eastAsia" w:ascii="宋体" w:hAnsi="宋体" w:eastAsia="宋体" w:cs="宋体"/>
          <w:color w:val="auto"/>
          <w:kern w:val="0"/>
          <w:sz w:val="24"/>
          <w:szCs w:val="24"/>
          <w:highlight w:val="none"/>
          <w:shd w:val="clear" w:color="auto" w:fill="FFFF00"/>
        </w:rPr>
        <w:t>）；</w:t>
      </w:r>
    </w:p>
    <w:p w14:paraId="052CABC8">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5</w:t>
      </w:r>
      <w:r>
        <w:rPr>
          <w:rFonts w:hint="eastAsia" w:ascii="宋体" w:hAnsi="宋体" w:eastAsia="宋体" w:cs="宋体"/>
          <w:color w:val="auto"/>
          <w:kern w:val="0"/>
          <w:sz w:val="24"/>
          <w:szCs w:val="24"/>
          <w:highlight w:val="none"/>
        </w:rPr>
        <w:t>）英语等级证书、个人简历（包括奖励、表扬和处分）及专业学习情况介绍；</w:t>
      </w:r>
    </w:p>
    <w:p w14:paraId="59C05CFA">
      <w:pPr>
        <w:widowControl/>
        <w:spacing w:before="75" w:after="75" w:line="288" w:lineRule="auto"/>
        <w:ind w:firstLine="480" w:firstLineChars="200"/>
        <w:jc w:val="left"/>
        <w:rPr>
          <w:rFonts w:ascii="宋体" w:hAnsi="宋体" w:eastAsia="宋体" w:cs="宋体"/>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6</w:t>
      </w:r>
      <w:r>
        <w:rPr>
          <w:rFonts w:hint="eastAsia" w:ascii="宋体" w:hAnsi="宋体" w:eastAsia="宋体" w:cs="宋体"/>
          <w:color w:val="auto"/>
          <w:kern w:val="0"/>
          <w:sz w:val="24"/>
          <w:szCs w:val="24"/>
          <w:highlight w:val="none"/>
        </w:rPr>
        <w:t>）其他有参考价值的材料，如正式发表的文章、科研成果鉴定书、获奖证书、本科毕业论文概要、参加过的研究项目等；</w:t>
      </w:r>
    </w:p>
    <w:p w14:paraId="3155F009">
      <w:pPr>
        <w:widowControl/>
        <w:spacing w:before="75" w:after="75" w:line="288" w:lineRule="auto"/>
        <w:ind w:firstLine="480" w:firstLineChars="200"/>
        <w:jc w:val="left"/>
        <w:rPr>
          <w:rFonts w:ascii="宋体" w:hAnsi="宋体" w:eastAsia="宋体" w:cs="宋体"/>
          <w:b/>
          <w:bCs/>
          <w:color w:val="auto"/>
          <w:kern w:val="0"/>
          <w:szCs w:val="21"/>
          <w:highlight w:val="none"/>
        </w:rPr>
      </w:pPr>
      <w:r>
        <w:rPr>
          <w:rFonts w:ascii="Times New Roman" w:hAnsi="Times New Roman" w:eastAsia="宋体" w:cs="Times New Roman"/>
          <w:color w:val="auto"/>
          <w:kern w:val="0"/>
          <w:sz w:val="24"/>
          <w:szCs w:val="24"/>
          <w:highlight w:val="none"/>
        </w:rPr>
        <w:t xml:space="preserve">  </w:t>
      </w:r>
      <w:r>
        <w:rPr>
          <w:rFonts w:hint="eastAsia" w:ascii="宋体" w:hAnsi="宋体" w:eastAsia="宋体" w:cs="宋体"/>
          <w:b/>
          <w:bCs/>
          <w:color w:val="auto"/>
          <w:kern w:val="0"/>
          <w:sz w:val="24"/>
          <w:szCs w:val="24"/>
          <w:highlight w:val="none"/>
        </w:rPr>
        <w:t>特别提醒：请考生确保材料真实、准确，如提供虚假材料，将取消录取资格。</w:t>
      </w:r>
    </w:p>
    <w:p w14:paraId="30259325">
      <w:pPr>
        <w:widowControl/>
        <w:spacing w:before="75" w:after="75" w:line="288" w:lineRule="auto"/>
        <w:ind w:firstLine="482" w:firstLineChars="200"/>
        <w:jc w:val="left"/>
        <w:rPr>
          <w:rFonts w:ascii="宋体" w:hAnsi="宋体" w:eastAsia="宋体" w:cs="宋体"/>
          <w:color w:val="auto"/>
          <w:kern w:val="0"/>
          <w:szCs w:val="21"/>
          <w:highlight w:val="none"/>
        </w:rPr>
      </w:pPr>
      <w:r>
        <w:rPr>
          <w:rFonts w:ascii="Times New Roman" w:hAnsi="Times New Roman" w:eastAsia="宋体" w:cs="Times New Roman"/>
          <w:b/>
          <w:bCs/>
          <w:color w:val="auto"/>
          <w:kern w:val="0"/>
          <w:sz w:val="24"/>
          <w:szCs w:val="24"/>
          <w:highlight w:val="none"/>
        </w:rPr>
        <w:t>8</w:t>
      </w:r>
      <w:r>
        <w:rPr>
          <w:rFonts w:hint="eastAsia" w:ascii="宋体" w:hAnsi="宋体" w:eastAsia="宋体" w:cs="宋体"/>
          <w:b/>
          <w:bCs/>
          <w:color w:val="auto"/>
          <w:kern w:val="0"/>
          <w:sz w:val="24"/>
          <w:szCs w:val="24"/>
          <w:highlight w:val="none"/>
        </w:rPr>
        <w:t>、联系方式：</w:t>
      </w:r>
    </w:p>
    <w:p w14:paraId="570F9626">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研究生院研招办邮箱</w:t>
      </w:r>
      <w:r>
        <w:rPr>
          <w:rFonts w:ascii="Times New Roman" w:hAnsi="Times New Roman" w:eastAsia="宋体" w:cs="Times New Roman"/>
          <w:color w:val="auto"/>
          <w:kern w:val="0"/>
          <w:sz w:val="24"/>
          <w:szCs w:val="24"/>
          <w:highlight w:val="none"/>
        </w:rPr>
        <w:t>:yz10259@126.com</w:t>
      </w:r>
    </w:p>
    <w:p w14:paraId="3D30902A">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招生联系电话</w:t>
      </w:r>
      <w:r>
        <w:rPr>
          <w:rFonts w:ascii="Times New Roman" w:hAnsi="Times New Roman" w:eastAsia="宋体" w:cs="Times New Roman"/>
          <w:color w:val="auto"/>
          <w:kern w:val="0"/>
          <w:sz w:val="24"/>
          <w:szCs w:val="24"/>
          <w:highlight w:val="none"/>
        </w:rPr>
        <w:t>:021-60873067</w:t>
      </w:r>
    </w:p>
    <w:p w14:paraId="5DFC2EE7">
      <w:pPr>
        <w:widowControl/>
        <w:spacing w:before="75" w:after="75" w:line="288" w:lineRule="auto"/>
        <w:ind w:firstLine="48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考生申诉联系方式</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邮箱</w:t>
      </w:r>
      <w:r>
        <w:rPr>
          <w:rFonts w:hint="eastAsia" w:ascii="Times New Roman" w:hAnsi="Times New Roman" w:eastAsia="宋体" w:cs="Times New Roman"/>
          <w:color w:val="auto"/>
          <w:kern w:val="0"/>
          <w:sz w:val="24"/>
          <w:szCs w:val="24"/>
          <w:highlight w:val="none"/>
          <w:lang w:val="en-US" w:eastAsia="zh-CN"/>
        </w:rPr>
        <w:t>g</w:t>
      </w:r>
      <w:r>
        <w:rPr>
          <w:rFonts w:ascii="Times New Roman" w:hAnsi="Times New Roman" w:eastAsia="宋体" w:cs="Times New Roman"/>
          <w:color w:val="auto"/>
          <w:kern w:val="0"/>
          <w:sz w:val="24"/>
          <w:szCs w:val="24"/>
          <w:highlight w:val="none"/>
        </w:rPr>
        <w:t>s@sit.edu.cn</w:t>
      </w:r>
      <w:r>
        <w:rPr>
          <w:rFonts w:hint="eastAsia" w:ascii="宋体" w:hAnsi="宋体" w:eastAsia="宋体" w:cs="宋体"/>
          <w:color w:val="auto"/>
          <w:kern w:val="0"/>
          <w:sz w:val="24"/>
          <w:szCs w:val="24"/>
          <w:highlight w:val="none"/>
        </w:rPr>
        <w:t>，电话</w:t>
      </w:r>
      <w:r>
        <w:rPr>
          <w:rFonts w:ascii="Times New Roman" w:hAnsi="Times New Roman" w:eastAsia="宋体" w:cs="Times New Roman"/>
          <w:color w:val="auto"/>
          <w:kern w:val="0"/>
          <w:sz w:val="24"/>
          <w:szCs w:val="24"/>
          <w:highlight w:val="none"/>
        </w:rPr>
        <w:t>021-60873567</w:t>
      </w:r>
    </w:p>
    <w:p w14:paraId="4A8AFF4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36"/>
    <w:rsid w:val="005D48DE"/>
    <w:rsid w:val="007B6826"/>
    <w:rsid w:val="008F5BB8"/>
    <w:rsid w:val="009F485D"/>
    <w:rsid w:val="00C06103"/>
    <w:rsid w:val="00C42488"/>
    <w:rsid w:val="00EC0B36"/>
    <w:rsid w:val="13083266"/>
    <w:rsid w:val="144D4C62"/>
    <w:rsid w:val="1A845156"/>
    <w:rsid w:val="1AEB0D31"/>
    <w:rsid w:val="1CA15F8D"/>
    <w:rsid w:val="1FC3227C"/>
    <w:rsid w:val="22D14CB0"/>
    <w:rsid w:val="26B11081"/>
    <w:rsid w:val="2BD109A2"/>
    <w:rsid w:val="2E6E7857"/>
    <w:rsid w:val="3A2E433E"/>
    <w:rsid w:val="50B40267"/>
    <w:rsid w:val="560338B5"/>
    <w:rsid w:val="5868001A"/>
    <w:rsid w:val="5F0E693E"/>
    <w:rsid w:val="607B5C80"/>
    <w:rsid w:val="60D35A22"/>
    <w:rsid w:val="66402234"/>
    <w:rsid w:val="68F66048"/>
    <w:rsid w:val="6A441CF4"/>
    <w:rsid w:val="6E1F5E9D"/>
    <w:rsid w:val="70814BED"/>
    <w:rsid w:val="79951709"/>
    <w:rsid w:val="7B130B37"/>
    <w:rsid w:val="7CCA3477"/>
    <w:rsid w:val="7D77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2366</Words>
  <Characters>2563</Characters>
  <Lines>20</Lines>
  <Paragraphs>5</Paragraphs>
  <TotalTime>65</TotalTime>
  <ScaleCrop>false</ScaleCrop>
  <LinksUpToDate>false</LinksUpToDate>
  <CharactersWithSpaces>2577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2025-02-27T07:27:00Z</dcterms:created>
  <dc:creator>User</dc:creator>
  <cp:lastModifiedBy>沙果有点酸</cp:lastModifiedBy>
  <dcterms:modified xsi:type="dcterms:W3CDTF">2025-03-14T07:27:07Z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9CDE1D0190834A57A0BCBA603B812C1C_13</vt:lpwstr>
  </property>
  <property fmtid="{D5CDD505-2E9C-101B-9397-08002B2CF9AE}" pid="4" name="KSOTemplateDocerSaveRecord">
    <vt:lpwstr>eyJoZGlkIjoiNTEzM2U3YTA5ZTkzNTNkYzc4NjQ2MmJmMzY0YWIzMjUiLCJ1c2VySWQiOiI1Nzg5OTUzODYifQ==</vt:lpwstr>
  </property>
</Properties>
</file>